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88" w:rsidRDefault="00C44E16" w:rsidP="00C44E1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523875</wp:posOffset>
            </wp:positionV>
            <wp:extent cx="3876675" cy="1981200"/>
            <wp:effectExtent l="19050" t="0" r="28575" b="647700"/>
            <wp:wrapTopAndBottom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81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E4A" w:rsidRPr="00D22A1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ปี </w:t>
      </w:r>
      <w:r w:rsidR="008E2E4A" w:rsidRPr="00D22A1C">
        <w:rPr>
          <w:rFonts w:ascii="Angsana New" w:hAnsi="Angsana New" w:cs="Angsana New"/>
          <w:b/>
          <w:bCs/>
          <w:sz w:val="32"/>
          <w:szCs w:val="32"/>
        </w:rPr>
        <w:t xml:space="preserve">2554 </w:t>
      </w:r>
      <w:r w:rsidR="00757460" w:rsidRPr="00D22A1C">
        <w:rPr>
          <w:rFonts w:ascii="Angsana New" w:hAnsi="Angsana New" w:cs="Angsana New"/>
          <w:b/>
          <w:bCs/>
          <w:sz w:val="32"/>
          <w:szCs w:val="32"/>
          <w:cs/>
        </w:rPr>
        <w:t>แขก</w:t>
      </w:r>
      <w:r w:rsidR="00757460" w:rsidRPr="00D22A1C">
        <w:rPr>
          <w:rFonts w:ascii="Angsana New" w:hAnsi="Angsana New" w:cs="Angsana New" w:hint="cs"/>
          <w:b/>
          <w:bCs/>
          <w:sz w:val="32"/>
          <w:szCs w:val="32"/>
          <w:cs/>
        </w:rPr>
        <w:t>ต่างประเทศเข้าพบและเยี่ยมคารวะผู้ว่</w:t>
      </w:r>
      <w:r w:rsidR="008E2E4A" w:rsidRPr="00D22A1C">
        <w:rPr>
          <w:rFonts w:ascii="Angsana New" w:hAnsi="Angsana New" w:cs="Angsana New" w:hint="cs"/>
          <w:b/>
          <w:bCs/>
          <w:sz w:val="32"/>
          <w:szCs w:val="32"/>
          <w:cs/>
        </w:rPr>
        <w:t>าราชการกรุงเทพมหานค</w:t>
      </w:r>
      <w:r w:rsidR="008E2E4A" w:rsidRPr="00D22A1C">
        <w:rPr>
          <w:rFonts w:ascii="Angsana New" w:hAnsi="Angsana New" w:cs="Angsana New"/>
          <w:b/>
          <w:bCs/>
          <w:sz w:val="32"/>
          <w:szCs w:val="32"/>
          <w:cs/>
        </w:rPr>
        <w:t>ร</w:t>
      </w:r>
    </w:p>
    <w:p w:rsidR="005F63D5" w:rsidRPr="00D22A1C" w:rsidRDefault="005F63D5">
      <w:pPr>
        <w:rPr>
          <w:rFonts w:ascii="Angsana New" w:hAnsi="Angsana New" w:cs="Angsana New"/>
          <w:b/>
          <w:bCs/>
          <w:sz w:val="32"/>
          <w:szCs w:val="32"/>
        </w:rPr>
      </w:pPr>
    </w:p>
    <w:p w:rsidR="005F63D5" w:rsidRPr="00A27C2A" w:rsidRDefault="00A27C2A" w:rsidP="00C44E1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A27C2A">
        <w:rPr>
          <w:rFonts w:ascii="Angsana New" w:hAnsi="Angsana New" w:cs="Angsana New"/>
          <w:b/>
          <w:bCs/>
          <w:sz w:val="32"/>
          <w:szCs w:val="32"/>
          <w:cs/>
        </w:rPr>
        <w:t>เอกอัครราชทูตญี่ปุ่นประจำประเทศไทย</w:t>
      </w:r>
    </w:p>
    <w:p w:rsidR="00FF2162" w:rsidRDefault="00FF2162" w:rsidP="005F63D5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FF2162">
        <w:rPr>
          <w:rFonts w:ascii="Angsana New" w:hAnsi="Angsana New" w:cs="Angsana New"/>
          <w:sz w:val="32"/>
          <w:szCs w:val="32"/>
          <w:cs/>
        </w:rPr>
        <w:t xml:space="preserve">นาย </w:t>
      </w:r>
      <w:r w:rsidRPr="00FF2162">
        <w:rPr>
          <w:rFonts w:ascii="Angsana New" w:hAnsi="Angsana New" w:cs="Angsana New"/>
          <w:sz w:val="32"/>
          <w:szCs w:val="32"/>
        </w:rPr>
        <w:t xml:space="preserve">Seiji Kojima </w:t>
      </w:r>
      <w:r w:rsidRPr="00FF2162">
        <w:rPr>
          <w:rFonts w:ascii="Angsana New" w:hAnsi="Angsana New" w:cs="Angsana New"/>
          <w:sz w:val="32"/>
          <w:szCs w:val="32"/>
          <w:cs/>
        </w:rPr>
        <w:t>เอกอัครราชทูตญี่ปุ่นประจำประเทศไทย และคณะ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F2162">
        <w:rPr>
          <w:rFonts w:ascii="Angsana New" w:hAnsi="Angsana New" w:cs="Angsana New"/>
          <w:sz w:val="32"/>
          <w:szCs w:val="32"/>
          <w:cs/>
        </w:rPr>
        <w:t>เข้าพบและเยี่ยมคารวะผู้ว่าราชการกรุงเทพมหานคร ณ ห้องอมรพิมาน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F2162">
        <w:rPr>
          <w:rFonts w:ascii="Angsana New" w:hAnsi="Angsana New" w:cs="Angsana New"/>
          <w:sz w:val="32"/>
          <w:szCs w:val="32"/>
          <w:cs/>
        </w:rPr>
        <w:t>เมื่อวันที่ 24 พ.ย. 2554</w:t>
      </w:r>
    </w:p>
    <w:p w:rsidR="00C44E16" w:rsidRPr="00FF2162" w:rsidRDefault="00C44E16" w:rsidP="005F63D5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p w:rsidR="00757460" w:rsidRDefault="00FF2162" w:rsidP="00FF216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F2162">
        <w:rPr>
          <w:rFonts w:ascii="Angsana New" w:hAnsi="Angsana New" w:cs="Angsana New"/>
          <w:sz w:val="32"/>
          <w:szCs w:val="32"/>
        </w:rPr>
        <w:t>H.E. Mr. Seiji Kojima, Ambassador of Japan paid a courtesy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FF2162">
        <w:rPr>
          <w:rFonts w:ascii="Angsana New" w:hAnsi="Angsana New" w:cs="Angsana New"/>
          <w:sz w:val="32"/>
          <w:szCs w:val="32"/>
        </w:rPr>
        <w:t xml:space="preserve">call on the Governor of Bangkok, on </w:t>
      </w:r>
      <w:r w:rsidRPr="00FF2162">
        <w:rPr>
          <w:rFonts w:ascii="Angsana New" w:hAnsi="Angsana New" w:cs="Angsana New"/>
          <w:sz w:val="32"/>
          <w:szCs w:val="32"/>
          <w:cs/>
        </w:rPr>
        <w:t>24</w:t>
      </w:r>
      <w:r w:rsidRPr="00FF2162">
        <w:rPr>
          <w:rFonts w:ascii="Angsana New" w:hAnsi="Angsana New" w:cs="Angsana New"/>
          <w:sz w:val="32"/>
          <w:szCs w:val="32"/>
        </w:rPr>
        <w:t xml:space="preserve"> November </w:t>
      </w:r>
      <w:r w:rsidRPr="00FF2162">
        <w:rPr>
          <w:rFonts w:ascii="Angsana New" w:hAnsi="Angsana New" w:cs="Angsana New"/>
          <w:sz w:val="32"/>
          <w:szCs w:val="32"/>
          <w:cs/>
        </w:rPr>
        <w:t>2011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FF2162">
        <w:rPr>
          <w:rFonts w:ascii="Angsana New" w:hAnsi="Angsana New" w:cs="Angsana New"/>
          <w:sz w:val="32"/>
          <w:szCs w:val="32"/>
        </w:rPr>
        <w:t xml:space="preserve">at </w:t>
      </w:r>
      <w:proofErr w:type="spellStart"/>
      <w:r w:rsidRPr="00FF2162">
        <w:rPr>
          <w:rFonts w:ascii="Angsana New" w:hAnsi="Angsana New" w:cs="Angsana New"/>
          <w:sz w:val="32"/>
          <w:szCs w:val="32"/>
        </w:rPr>
        <w:t>Amornpimarn</w:t>
      </w:r>
      <w:proofErr w:type="spellEnd"/>
      <w:r w:rsidRPr="00FF2162">
        <w:rPr>
          <w:rFonts w:ascii="Angsana New" w:hAnsi="Angsana New" w:cs="Angsana New"/>
          <w:sz w:val="32"/>
          <w:szCs w:val="32"/>
        </w:rPr>
        <w:t xml:space="preserve"> Room</w:t>
      </w:r>
      <w:r w:rsidR="000175A7">
        <w:rPr>
          <w:rFonts w:ascii="Angsana New" w:hAnsi="Angsana New" w:cs="Angsana New"/>
          <w:sz w:val="32"/>
          <w:szCs w:val="32"/>
        </w:rPr>
        <w:t>.</w:t>
      </w:r>
    </w:p>
    <w:p w:rsidR="005F63D5" w:rsidRDefault="005F63D5" w:rsidP="00FF216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F63D5" w:rsidRDefault="005F63D5" w:rsidP="00FF216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F63D5" w:rsidRDefault="005F63D5" w:rsidP="00FF216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F63D5" w:rsidRDefault="005F63D5" w:rsidP="00FF216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F63D5" w:rsidRDefault="005F63D5" w:rsidP="00FF216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F63D5" w:rsidRDefault="005F63D5" w:rsidP="00FF216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F63D5" w:rsidRDefault="005F63D5" w:rsidP="00FF216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F63D5" w:rsidRDefault="005F63D5" w:rsidP="00FF216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F63D5" w:rsidRDefault="005F63D5" w:rsidP="00FF216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F63D5" w:rsidRDefault="005F63D5" w:rsidP="00FF216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F63D5" w:rsidRDefault="005F63D5" w:rsidP="00FF216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F63D5" w:rsidRDefault="005F63D5" w:rsidP="00FF216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F63D5" w:rsidRDefault="005F63D5" w:rsidP="00FF216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F63D5" w:rsidRDefault="005F63D5" w:rsidP="00FF216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E40EA" w:rsidRDefault="00C44E16" w:rsidP="005F63D5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3ACDDD8" wp14:editId="09C76703">
            <wp:simplePos x="0" y="0"/>
            <wp:positionH relativeFrom="column">
              <wp:posOffset>1447800</wp:posOffset>
            </wp:positionH>
            <wp:positionV relativeFrom="paragraph">
              <wp:posOffset>885825</wp:posOffset>
            </wp:positionV>
            <wp:extent cx="2085975" cy="2390775"/>
            <wp:effectExtent l="19050" t="0" r="28575" b="771525"/>
            <wp:wrapTopAndBottom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90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0EA" w:rsidRPr="002E40EA">
        <w:rPr>
          <w:rFonts w:ascii="Angsana New" w:hAnsi="Angsana New" w:cs="Angsana New"/>
          <w:b/>
          <w:bCs/>
          <w:sz w:val="32"/>
          <w:szCs w:val="32"/>
          <w:cs/>
        </w:rPr>
        <w:t>เอกอัครราชทูต สาธารณรัฐเกาหลี</w:t>
      </w:r>
    </w:p>
    <w:p w:rsidR="00C44E16" w:rsidRDefault="00C44E16" w:rsidP="005F63D5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C44E16" w:rsidRPr="002E40EA" w:rsidRDefault="00C44E16" w:rsidP="005F63D5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C44E16" w:rsidRDefault="00C44E16" w:rsidP="005F63D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F63D5" w:rsidRDefault="005F63D5" w:rsidP="005F63D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F63D5">
        <w:rPr>
          <w:rFonts w:ascii="Angsana New" w:hAnsi="Angsana New" w:cs="Angsana New"/>
          <w:sz w:val="32"/>
          <w:szCs w:val="32"/>
        </w:rPr>
        <w:t>H.E. Mr. Lim Jae-</w:t>
      </w:r>
      <w:proofErr w:type="spellStart"/>
      <w:r w:rsidRPr="005F63D5">
        <w:rPr>
          <w:rFonts w:ascii="Angsana New" w:hAnsi="Angsana New" w:cs="Angsana New"/>
          <w:sz w:val="32"/>
          <w:szCs w:val="32"/>
        </w:rPr>
        <w:t>hong</w:t>
      </w:r>
      <w:proofErr w:type="spellEnd"/>
      <w:r w:rsidRPr="005F63D5">
        <w:rPr>
          <w:rFonts w:ascii="Angsana New" w:hAnsi="Angsana New" w:cs="Angsana New"/>
          <w:sz w:val="32"/>
          <w:szCs w:val="32"/>
        </w:rPr>
        <w:t xml:space="preserve"> </w:t>
      </w:r>
      <w:r w:rsidRPr="005F63D5">
        <w:rPr>
          <w:rFonts w:ascii="Angsana New" w:hAnsi="Angsana New" w:cs="Angsana New"/>
          <w:sz w:val="32"/>
          <w:szCs w:val="32"/>
          <w:cs/>
        </w:rPr>
        <w:t>เอกอัครราชทูต สาธารณรัฐเกาหลี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F63D5">
        <w:rPr>
          <w:rFonts w:ascii="Angsana New" w:hAnsi="Angsana New" w:cs="Angsana New"/>
          <w:sz w:val="32"/>
          <w:szCs w:val="32"/>
          <w:cs/>
        </w:rPr>
        <w:t>เข้าพบและเยี่ยมคารวะผู้ว่าราชการกรุงเทพมหานคร ณ ห้องอมรพิมาน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F63D5">
        <w:rPr>
          <w:rFonts w:ascii="Angsana New" w:hAnsi="Angsana New" w:cs="Angsana New"/>
          <w:sz w:val="32"/>
          <w:szCs w:val="32"/>
          <w:cs/>
        </w:rPr>
        <w:t xml:space="preserve">เมื่อวันที่ </w:t>
      </w:r>
      <w:r w:rsidRPr="005F63D5">
        <w:rPr>
          <w:rFonts w:ascii="Angsana New" w:hAnsi="Angsana New" w:cs="Angsana New"/>
          <w:sz w:val="32"/>
          <w:szCs w:val="32"/>
        </w:rPr>
        <w:t>9</w:t>
      </w:r>
      <w:r w:rsidRPr="005F63D5">
        <w:rPr>
          <w:rFonts w:ascii="Angsana New" w:hAnsi="Angsana New" w:cs="Angsana New"/>
          <w:sz w:val="32"/>
          <w:szCs w:val="32"/>
          <w:cs/>
        </w:rPr>
        <w:t xml:space="preserve"> ธ.ค. </w:t>
      </w:r>
      <w:r w:rsidRPr="005F63D5">
        <w:rPr>
          <w:rFonts w:ascii="Angsana New" w:hAnsi="Angsana New" w:cs="Angsana New"/>
          <w:sz w:val="32"/>
          <w:szCs w:val="32"/>
        </w:rPr>
        <w:t>2554</w:t>
      </w:r>
    </w:p>
    <w:p w:rsidR="00C44E16" w:rsidRPr="005F63D5" w:rsidRDefault="00C44E16" w:rsidP="005F63D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F63D5" w:rsidRPr="008E2E4A" w:rsidRDefault="005F63D5" w:rsidP="005F63D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F63D5">
        <w:rPr>
          <w:rFonts w:ascii="Angsana New" w:hAnsi="Angsana New" w:cs="Angsana New"/>
          <w:sz w:val="32"/>
          <w:szCs w:val="32"/>
        </w:rPr>
        <w:t>H.E. Mr. Lim Jae-</w:t>
      </w:r>
      <w:proofErr w:type="spellStart"/>
      <w:r w:rsidRPr="005F63D5">
        <w:rPr>
          <w:rFonts w:ascii="Angsana New" w:hAnsi="Angsana New" w:cs="Angsana New"/>
          <w:sz w:val="32"/>
          <w:szCs w:val="32"/>
        </w:rPr>
        <w:t>hong</w:t>
      </w:r>
      <w:proofErr w:type="spellEnd"/>
      <w:r w:rsidRPr="005F63D5">
        <w:rPr>
          <w:rFonts w:ascii="Angsana New" w:hAnsi="Angsana New" w:cs="Angsana New"/>
          <w:sz w:val="32"/>
          <w:szCs w:val="32"/>
        </w:rPr>
        <w:t>, Ambassador of the republic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5F63D5">
        <w:rPr>
          <w:rFonts w:ascii="Angsana New" w:hAnsi="Angsana New" w:cs="Angsana New"/>
          <w:sz w:val="32"/>
          <w:szCs w:val="32"/>
        </w:rPr>
        <w:t>of Korea paid a courtesy call on the Governor of Bangkok,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5F63D5">
        <w:rPr>
          <w:rFonts w:ascii="Angsana New" w:hAnsi="Angsana New" w:cs="Angsana New"/>
          <w:sz w:val="32"/>
          <w:szCs w:val="32"/>
        </w:rPr>
        <w:t xml:space="preserve">on a December 2011 at </w:t>
      </w:r>
      <w:proofErr w:type="spellStart"/>
      <w:r w:rsidRPr="005F63D5">
        <w:rPr>
          <w:rFonts w:ascii="Angsana New" w:hAnsi="Angsana New" w:cs="Angsana New"/>
          <w:sz w:val="32"/>
          <w:szCs w:val="32"/>
        </w:rPr>
        <w:t>Amornpimarn</w:t>
      </w:r>
      <w:proofErr w:type="spellEnd"/>
      <w:r w:rsidRPr="005F63D5">
        <w:rPr>
          <w:rFonts w:ascii="Angsana New" w:hAnsi="Angsana New" w:cs="Angsana New"/>
          <w:sz w:val="32"/>
          <w:szCs w:val="32"/>
        </w:rPr>
        <w:t xml:space="preserve"> Room</w:t>
      </w:r>
    </w:p>
    <w:sectPr w:rsidR="005F63D5" w:rsidRPr="008E2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4A"/>
    <w:rsid w:val="000175A7"/>
    <w:rsid w:val="002E40EA"/>
    <w:rsid w:val="005F63D5"/>
    <w:rsid w:val="00757460"/>
    <w:rsid w:val="008E2E4A"/>
    <w:rsid w:val="00A27C2A"/>
    <w:rsid w:val="00C44E16"/>
    <w:rsid w:val="00D22A1C"/>
    <w:rsid w:val="00F56488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3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D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3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Sudarat Nissaidee</dc:creator>
  <cp:lastModifiedBy>Wichuda Maneekham</cp:lastModifiedBy>
  <cp:revision>9</cp:revision>
  <dcterms:created xsi:type="dcterms:W3CDTF">2012-07-05T17:31:00Z</dcterms:created>
  <dcterms:modified xsi:type="dcterms:W3CDTF">2012-07-09T10:43:00Z</dcterms:modified>
</cp:coreProperties>
</file>